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9E" w:rsidRDefault="00CB66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54345</wp:posOffset>
                </wp:positionV>
                <wp:extent cx="5841242" cy="5036024"/>
                <wp:effectExtent l="0" t="0" r="2667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242" cy="50360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10547" id="Rounded Rectangle 1" o:spid="_x0000_s1026" style="position:absolute;margin-left:0;margin-top:4.3pt;width:459.95pt;height:396.5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BA2099" w:rsidRDefault="00BA2099" w:rsidP="00AD06D6">
      <w:pPr>
        <w:jc w:val="center"/>
      </w:pPr>
      <w:r>
        <w:rPr>
          <w:noProof/>
        </w:rPr>
        <w:drawing>
          <wp:inline distT="0" distB="0" distL="0" distR="0" wp14:anchorId="0177D762" wp14:editId="327513A1">
            <wp:extent cx="5034280" cy="4680623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mx.unoi.com/unoinews/2013/07/A-summary-of-the-six-levels-of-the-CE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247" cy="47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99" w:rsidRDefault="00BA2099"/>
    <w:p w:rsidR="00CB663E" w:rsidRDefault="00CB663E"/>
    <w:p w:rsidR="005C4E6C" w:rsidRDefault="005C4E6C"/>
    <w:p w:rsidR="00205F9B" w:rsidRDefault="00205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952"/>
        <w:gridCol w:w="1235"/>
        <w:gridCol w:w="1235"/>
        <w:gridCol w:w="1235"/>
        <w:gridCol w:w="1235"/>
        <w:gridCol w:w="1235"/>
      </w:tblGrid>
      <w:tr w:rsidR="00205F9B" w:rsidRPr="00205F9B" w:rsidTr="00205F9B">
        <w:tc>
          <w:tcPr>
            <w:tcW w:w="1335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CEFR level</w:t>
            </w:r>
          </w:p>
        </w:tc>
        <w:tc>
          <w:tcPr>
            <w:tcW w:w="1335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A1</w:t>
            </w:r>
          </w:p>
        </w:tc>
        <w:tc>
          <w:tcPr>
            <w:tcW w:w="1336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A2</w:t>
            </w:r>
          </w:p>
        </w:tc>
        <w:tc>
          <w:tcPr>
            <w:tcW w:w="1336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B1</w:t>
            </w:r>
          </w:p>
        </w:tc>
        <w:tc>
          <w:tcPr>
            <w:tcW w:w="1336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B2</w:t>
            </w:r>
          </w:p>
        </w:tc>
        <w:tc>
          <w:tcPr>
            <w:tcW w:w="1336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C1</w:t>
            </w:r>
          </w:p>
        </w:tc>
        <w:tc>
          <w:tcPr>
            <w:tcW w:w="1336" w:type="dxa"/>
            <w:shd w:val="clear" w:color="auto" w:fill="70AD47" w:themeFill="accent6"/>
          </w:tcPr>
          <w:p w:rsidR="00205F9B" w:rsidRPr="00205F9B" w:rsidRDefault="00205F9B" w:rsidP="00F315D4">
            <w:pPr>
              <w:jc w:val="center"/>
              <w:rPr>
                <w:b/>
                <w:sz w:val="44"/>
              </w:rPr>
            </w:pPr>
            <w:r w:rsidRPr="00205F9B">
              <w:rPr>
                <w:b/>
                <w:sz w:val="44"/>
              </w:rPr>
              <w:t>C2</w:t>
            </w:r>
          </w:p>
        </w:tc>
      </w:tr>
      <w:tr w:rsidR="00205F9B" w:rsidRPr="00205F9B" w:rsidTr="00205F9B">
        <w:tc>
          <w:tcPr>
            <w:tcW w:w="1335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Vocabulary</w:t>
            </w:r>
          </w:p>
        </w:tc>
        <w:tc>
          <w:tcPr>
            <w:tcW w:w="1335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500</w:t>
            </w:r>
          </w:p>
        </w:tc>
        <w:tc>
          <w:tcPr>
            <w:tcW w:w="1336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1,000</w:t>
            </w:r>
          </w:p>
        </w:tc>
        <w:tc>
          <w:tcPr>
            <w:tcW w:w="1336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2,000</w:t>
            </w:r>
          </w:p>
        </w:tc>
        <w:tc>
          <w:tcPr>
            <w:tcW w:w="1336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3,000</w:t>
            </w:r>
          </w:p>
        </w:tc>
        <w:tc>
          <w:tcPr>
            <w:tcW w:w="1336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4,000</w:t>
            </w:r>
          </w:p>
        </w:tc>
        <w:tc>
          <w:tcPr>
            <w:tcW w:w="1336" w:type="dxa"/>
            <w:shd w:val="clear" w:color="auto" w:fill="FFD966" w:themeFill="accent4" w:themeFillTint="99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5,000</w:t>
            </w:r>
          </w:p>
        </w:tc>
      </w:tr>
      <w:tr w:rsidR="00205F9B" w:rsidRPr="00205F9B" w:rsidTr="00205F9B">
        <w:tc>
          <w:tcPr>
            <w:tcW w:w="1335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5C4E6C">
              <w:rPr>
                <w:sz w:val="32"/>
              </w:rPr>
              <w:t>Hours of study</w:t>
            </w:r>
          </w:p>
        </w:tc>
        <w:tc>
          <w:tcPr>
            <w:tcW w:w="1335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50</w:t>
            </w:r>
          </w:p>
        </w:tc>
        <w:tc>
          <w:tcPr>
            <w:tcW w:w="1336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200</w:t>
            </w:r>
          </w:p>
        </w:tc>
        <w:tc>
          <w:tcPr>
            <w:tcW w:w="1336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400</w:t>
            </w:r>
          </w:p>
        </w:tc>
        <w:tc>
          <w:tcPr>
            <w:tcW w:w="1336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600</w:t>
            </w:r>
          </w:p>
        </w:tc>
        <w:tc>
          <w:tcPr>
            <w:tcW w:w="1336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800</w:t>
            </w:r>
          </w:p>
        </w:tc>
        <w:tc>
          <w:tcPr>
            <w:tcW w:w="1336" w:type="dxa"/>
            <w:shd w:val="clear" w:color="auto" w:fill="ED7D31" w:themeFill="accent2"/>
          </w:tcPr>
          <w:p w:rsidR="00205F9B" w:rsidRPr="00205F9B" w:rsidRDefault="00205F9B" w:rsidP="00F315D4">
            <w:pPr>
              <w:jc w:val="center"/>
              <w:rPr>
                <w:sz w:val="44"/>
              </w:rPr>
            </w:pPr>
            <w:r w:rsidRPr="00205F9B">
              <w:rPr>
                <w:sz w:val="44"/>
              </w:rPr>
              <w:t>1,000</w:t>
            </w:r>
          </w:p>
        </w:tc>
      </w:tr>
    </w:tbl>
    <w:p w:rsidR="00BA2099" w:rsidRDefault="00BA2099"/>
    <w:p w:rsidR="00DA133F" w:rsidRDefault="00DA133F">
      <w:bookmarkStart w:id="0" w:name="_GoBack"/>
      <w:bookmarkEnd w:id="0"/>
    </w:p>
    <w:sectPr w:rsidR="00DA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8E" w:rsidRDefault="00EE2B8E" w:rsidP="00BA2099">
      <w:pPr>
        <w:spacing w:after="0" w:line="240" w:lineRule="auto"/>
      </w:pPr>
      <w:r>
        <w:separator/>
      </w:r>
    </w:p>
  </w:endnote>
  <w:endnote w:type="continuationSeparator" w:id="0">
    <w:p w:rsidR="00EE2B8E" w:rsidRDefault="00EE2B8E" w:rsidP="00BA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8E" w:rsidRDefault="00EE2B8E" w:rsidP="00BA2099">
      <w:pPr>
        <w:spacing w:after="0" w:line="240" w:lineRule="auto"/>
      </w:pPr>
      <w:r>
        <w:separator/>
      </w:r>
    </w:p>
  </w:footnote>
  <w:footnote w:type="continuationSeparator" w:id="0">
    <w:p w:rsidR="00EE2B8E" w:rsidRDefault="00EE2B8E" w:rsidP="00BA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9E"/>
    <w:rsid w:val="00205F9B"/>
    <w:rsid w:val="003F4F31"/>
    <w:rsid w:val="005C4E6C"/>
    <w:rsid w:val="00600C9E"/>
    <w:rsid w:val="008118AD"/>
    <w:rsid w:val="00AD06D6"/>
    <w:rsid w:val="00BA2099"/>
    <w:rsid w:val="00CB663E"/>
    <w:rsid w:val="00D225BC"/>
    <w:rsid w:val="00DA133F"/>
    <w:rsid w:val="00E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9E01-8CD8-4307-9C72-1D25FA3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99"/>
  </w:style>
  <w:style w:type="paragraph" w:styleId="Footer">
    <w:name w:val="footer"/>
    <w:basedOn w:val="Normal"/>
    <w:link w:val="FooterChar"/>
    <w:uiPriority w:val="99"/>
    <w:unhideWhenUsed/>
    <w:rsid w:val="00BA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99"/>
  </w:style>
  <w:style w:type="table" w:styleId="TableGrid">
    <w:name w:val="Table Grid"/>
    <w:basedOn w:val="TableNormal"/>
    <w:uiPriority w:val="39"/>
    <w:rsid w:val="0020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X_ShakhinAlexey</dc:creator>
  <cp:keywords/>
  <dc:description/>
  <cp:lastModifiedBy>X_ShakhinAlexey</cp:lastModifiedBy>
  <cp:revision>3</cp:revision>
  <cp:lastPrinted>2017-08-06T16:24:00Z</cp:lastPrinted>
  <dcterms:created xsi:type="dcterms:W3CDTF">2017-08-03T20:07:00Z</dcterms:created>
  <dcterms:modified xsi:type="dcterms:W3CDTF">2017-12-01T17:07:00Z</dcterms:modified>
</cp:coreProperties>
</file>